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6DC8" w:rsidRDefault="00694EDB">
      <w:pPr>
        <w:rPr>
          <w:sz w:val="28"/>
          <w:szCs w:val="28"/>
        </w:rPr>
      </w:pPr>
      <w:r w:rsidRPr="008E6DC8">
        <w:rPr>
          <w:sz w:val="28"/>
          <w:szCs w:val="28"/>
        </w:rPr>
        <w:t xml:space="preserve">Тема урока. Задачи на построение. Построение треугольника </w:t>
      </w:r>
      <w:proofErr w:type="gramStart"/>
      <w:r w:rsidRPr="008E6DC8">
        <w:rPr>
          <w:sz w:val="28"/>
          <w:szCs w:val="28"/>
        </w:rPr>
        <w:t>о</w:t>
      </w:r>
      <w:proofErr w:type="gramEnd"/>
      <w:r w:rsidRPr="008E6DC8">
        <w:rPr>
          <w:sz w:val="28"/>
          <w:szCs w:val="28"/>
        </w:rPr>
        <w:t xml:space="preserve"> трем сторонам.</w:t>
      </w:r>
    </w:p>
    <w:p w:rsidR="00694EDB" w:rsidRPr="008E6DC8" w:rsidRDefault="00694EDB">
      <w:pPr>
        <w:rPr>
          <w:sz w:val="28"/>
          <w:szCs w:val="28"/>
        </w:rPr>
      </w:pPr>
      <w:r w:rsidRPr="008E6DC8">
        <w:rPr>
          <w:sz w:val="28"/>
          <w:szCs w:val="28"/>
        </w:rPr>
        <w:t>По учебнику. Изучить п.43, разобрать задачу5.1, выполнить № 20(1),  стр.68.</w:t>
      </w:r>
    </w:p>
    <w:p w:rsidR="00694EDB" w:rsidRPr="008E6DC8" w:rsidRDefault="00694EDB">
      <w:pPr>
        <w:rPr>
          <w:sz w:val="28"/>
          <w:szCs w:val="28"/>
        </w:rPr>
      </w:pPr>
      <w:r w:rsidRPr="008E6DC8">
        <w:rPr>
          <w:sz w:val="28"/>
          <w:szCs w:val="28"/>
        </w:rPr>
        <w:t xml:space="preserve">Видеоурок. </w:t>
      </w:r>
    </w:p>
    <w:p w:rsidR="00694EDB" w:rsidRPr="008E6DC8" w:rsidRDefault="00694EDB">
      <w:pPr>
        <w:rPr>
          <w:sz w:val="28"/>
          <w:szCs w:val="28"/>
        </w:rPr>
      </w:pPr>
      <w:hyperlink r:id="rId4" w:history="1">
        <w:r w:rsidRPr="008E6DC8">
          <w:rPr>
            <w:rStyle w:val="a3"/>
            <w:sz w:val="28"/>
            <w:szCs w:val="28"/>
          </w:rPr>
          <w:t>https://www.youtube.com/watch?v=AXK6DyovINM</w:t>
        </w:r>
      </w:hyperlink>
      <w:r w:rsidRPr="008E6DC8">
        <w:rPr>
          <w:sz w:val="28"/>
          <w:szCs w:val="28"/>
        </w:rPr>
        <w:t xml:space="preserve"> </w:t>
      </w:r>
    </w:p>
    <w:p w:rsidR="00694EDB" w:rsidRPr="008E6DC8" w:rsidRDefault="00694EDB">
      <w:pPr>
        <w:rPr>
          <w:sz w:val="28"/>
          <w:szCs w:val="28"/>
        </w:rPr>
      </w:pPr>
      <w:r w:rsidRPr="008E6DC8">
        <w:rPr>
          <w:sz w:val="28"/>
          <w:szCs w:val="28"/>
        </w:rPr>
        <w:t>Д/</w:t>
      </w:r>
      <w:proofErr w:type="spellStart"/>
      <w:r w:rsidRPr="008E6DC8">
        <w:rPr>
          <w:sz w:val="28"/>
          <w:szCs w:val="28"/>
        </w:rPr>
        <w:t>з</w:t>
      </w:r>
      <w:proofErr w:type="spellEnd"/>
      <w:r w:rsidRPr="008E6DC8">
        <w:rPr>
          <w:sz w:val="28"/>
          <w:szCs w:val="28"/>
        </w:rPr>
        <w:t>. изучить п.43 , выполнить № 20(2,3)  на стр.68</w:t>
      </w:r>
    </w:p>
    <w:p w:rsidR="00694EDB" w:rsidRDefault="00694EDB"/>
    <w:p w:rsidR="00694EDB" w:rsidRDefault="00694EDB"/>
    <w:p w:rsidR="00694EDB" w:rsidRDefault="00694EDB"/>
    <w:p w:rsidR="00694EDB" w:rsidRDefault="00694EDB"/>
    <w:sectPr w:rsidR="0069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94EDB"/>
    <w:rsid w:val="00694EDB"/>
    <w:rsid w:val="008E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XK6DyovI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2020-04-13T10:39:00Z</dcterms:created>
  <dcterms:modified xsi:type="dcterms:W3CDTF">2020-04-13T10:50:00Z</dcterms:modified>
</cp:coreProperties>
</file>